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6237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 xml:space="preserve">Приложение </w:t>
      </w:r>
      <w:r w:rsidR="008E2447" w:rsidRPr="00F07185">
        <w:rPr>
          <w:rStyle w:val="fill"/>
          <w:rFonts w:ascii="Arial" w:hAnsi="Arial" w:cs="Arial"/>
          <w:b w:val="0"/>
          <w:i w:val="0"/>
          <w:color w:val="auto"/>
          <w:sz w:val="24"/>
          <w:szCs w:val="24"/>
        </w:rPr>
        <w:t>8</w:t>
      </w:r>
      <w:r w:rsidRPr="00F07185">
        <w:rPr>
          <w:rFonts w:ascii="Arial" w:hAnsi="Arial" w:cs="Arial"/>
          <w:sz w:val="24"/>
          <w:szCs w:val="24"/>
        </w:rPr>
        <w:br/>
        <w:t xml:space="preserve">к </w:t>
      </w:r>
      <w:r w:rsidR="00F07185">
        <w:rPr>
          <w:rFonts w:ascii="Arial" w:hAnsi="Arial" w:cs="Arial"/>
          <w:sz w:val="24"/>
          <w:szCs w:val="24"/>
        </w:rPr>
        <w:t>Учетной политике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 </w:t>
      </w:r>
    </w:p>
    <w:p w:rsidR="00F07185" w:rsidRPr="00F07185" w:rsidRDefault="00F07185" w:rsidP="00F36E80">
      <w:pPr>
        <w:jc w:val="center"/>
        <w:rPr>
          <w:rFonts w:ascii="Arial" w:hAnsi="Arial" w:cs="Arial"/>
          <w:color w:val="000000"/>
        </w:rPr>
      </w:pPr>
      <w:r w:rsidRPr="00F07185">
        <w:rPr>
          <w:rFonts w:ascii="Arial" w:hAnsi="Arial" w:cs="Arial"/>
          <w:b/>
          <w:bCs/>
          <w:color w:val="000000"/>
        </w:rPr>
        <w:t>Перечень хозяйственн</w:t>
      </w:r>
      <w:bookmarkStart w:id="0" w:name="_GoBack"/>
      <w:bookmarkEnd w:id="0"/>
      <w:r w:rsidRPr="00F07185">
        <w:rPr>
          <w:rFonts w:ascii="Arial" w:hAnsi="Arial" w:cs="Arial"/>
          <w:b/>
          <w:bCs/>
          <w:color w:val="000000"/>
        </w:rPr>
        <w:t>ого и производственного инвентаря</w:t>
      </w:r>
    </w:p>
    <w:p w:rsidR="00E1646F" w:rsidRPr="00F07185" w:rsidRDefault="00E1646F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 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 1. К хозяйственному инвентарю в целях настоящего положения относятся:</w:t>
      </w:r>
    </w:p>
    <w:p w:rsidR="008E2447" w:rsidRPr="00F07185" w:rsidRDefault="00E82D25" w:rsidP="00F0718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63530"/>
        </w:rPr>
      </w:pPr>
      <w:hyperlink r:id="rId8" w:history="1">
        <w:r w:rsidR="008E2447" w:rsidRPr="00F07185">
          <w:rPr>
            <w:rFonts w:ascii="Arial" w:hAnsi="Arial" w:cs="Arial"/>
            <w:color w:val="363530"/>
          </w:rPr>
          <w:t>офисная мебель</w:t>
        </w:r>
      </w:hyperlink>
      <w:r w:rsidR="008E2447" w:rsidRPr="00F07185">
        <w:rPr>
          <w:rFonts w:ascii="Arial" w:hAnsi="Arial" w:cs="Arial"/>
          <w:color w:val="363530"/>
        </w:rPr>
        <w:t> (столы, стулья, оборудование переговорных комнат, шкафы для хранения документов и т.д.);</w:t>
      </w:r>
    </w:p>
    <w:p w:rsidR="008E2447" w:rsidRPr="00F07185" w:rsidRDefault="008E2447" w:rsidP="00F0718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63530"/>
        </w:rPr>
      </w:pPr>
      <w:r w:rsidRPr="00F07185">
        <w:rPr>
          <w:rFonts w:ascii="Arial" w:hAnsi="Arial" w:cs="Arial"/>
          <w:color w:val="363530"/>
        </w:rPr>
        <w:t>инвентарь для уборки помещений и территорий организации, рабочих мест (ведра, швабры, метлы, веники и т.п.);</w:t>
      </w:r>
    </w:p>
    <w:p w:rsidR="008E2447" w:rsidRPr="00F07185" w:rsidRDefault="008E2447" w:rsidP="00F0718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63530"/>
        </w:rPr>
      </w:pPr>
      <w:r w:rsidRPr="00F07185">
        <w:rPr>
          <w:rFonts w:ascii="Arial" w:hAnsi="Arial" w:cs="Arial"/>
          <w:color w:val="363530"/>
        </w:rPr>
        <w:t>инструменты;</w:t>
      </w:r>
    </w:p>
    <w:p w:rsidR="008E2447" w:rsidRPr="00F07185" w:rsidRDefault="008E2447" w:rsidP="00F0718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63530"/>
        </w:rPr>
      </w:pPr>
      <w:r w:rsidRPr="00F07185">
        <w:rPr>
          <w:rFonts w:ascii="Arial" w:hAnsi="Arial" w:cs="Arial"/>
          <w:color w:val="363530"/>
        </w:rPr>
        <w:t>средства связи (телефоны, факсы, рации, планшеты и т.д.);</w:t>
      </w:r>
    </w:p>
    <w:p w:rsidR="008E2447" w:rsidRPr="00F07185" w:rsidRDefault="008E2447" w:rsidP="00F0718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63530"/>
        </w:rPr>
      </w:pPr>
      <w:r w:rsidRPr="00F07185">
        <w:rPr>
          <w:rFonts w:ascii="Arial" w:hAnsi="Arial" w:cs="Arial"/>
          <w:color w:val="363530"/>
        </w:rPr>
        <w:t>осветительные, обогревательные приборы (настольные лампы, тепловые пушки, вентиляторы и т.д.);</w:t>
      </w:r>
    </w:p>
    <w:p w:rsidR="008E2447" w:rsidRPr="00F07185" w:rsidRDefault="008E2447" w:rsidP="00F0718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63530"/>
        </w:rPr>
      </w:pPr>
      <w:r w:rsidRPr="00F07185">
        <w:rPr>
          <w:rFonts w:ascii="Arial" w:hAnsi="Arial" w:cs="Arial"/>
          <w:color w:val="363530"/>
        </w:rPr>
        <w:t>кулеры, чайники, кофе-машины;</w:t>
      </w:r>
    </w:p>
    <w:p w:rsidR="00ED056E" w:rsidRPr="00F07185" w:rsidRDefault="00ED056E" w:rsidP="00F0718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63530"/>
        </w:rPr>
      </w:pPr>
      <w:proofErr w:type="gramStart"/>
      <w:r w:rsidRPr="00F07185">
        <w:rPr>
          <w:rFonts w:ascii="Arial" w:hAnsi="Arial" w:cs="Arial"/>
          <w:color w:val="363530"/>
        </w:rPr>
        <w:t>материалы, которые используются для хозяйственных нужд, туалетные принадлежности (например, мыло, салфетки, бумажные полотенца, освежители воздуха, посуда и т.д.).</w:t>
      </w:r>
      <w:proofErr w:type="gramEnd"/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2. Хозяйственный инвентарь учитывается в составе основных сре</w:t>
      </w:r>
      <w:proofErr w:type="gramStart"/>
      <w:r w:rsidRPr="00F07185">
        <w:rPr>
          <w:rFonts w:ascii="Arial" w:hAnsi="Arial" w:cs="Arial"/>
          <w:sz w:val="24"/>
          <w:szCs w:val="24"/>
        </w:rPr>
        <w:t>дств пр</w:t>
      </w:r>
      <w:proofErr w:type="gramEnd"/>
      <w:r w:rsidRPr="00F07185">
        <w:rPr>
          <w:rFonts w:ascii="Arial" w:hAnsi="Arial" w:cs="Arial"/>
          <w:sz w:val="24"/>
          <w:szCs w:val="24"/>
        </w:rPr>
        <w:t>и выполнении следующих условий:</w:t>
      </w:r>
    </w:p>
    <w:p w:rsidR="00E1646F" w:rsidRPr="00F07185" w:rsidRDefault="00CC35AB" w:rsidP="00F07185">
      <w:pPr>
        <w:pStyle w:val="HTML"/>
        <w:ind w:left="72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  <w:lang w:val="ru-RU"/>
        </w:rPr>
        <w:t xml:space="preserve">- </w:t>
      </w:r>
      <w:r w:rsidR="00214327" w:rsidRPr="00F07185">
        <w:rPr>
          <w:rFonts w:ascii="Arial" w:hAnsi="Arial" w:cs="Arial"/>
          <w:sz w:val="24"/>
          <w:szCs w:val="24"/>
        </w:rPr>
        <w:t>срок полезного использования – свыше 12 месяцев;</w:t>
      </w:r>
    </w:p>
    <w:p w:rsidR="00E1646F" w:rsidRPr="00F07185" w:rsidRDefault="00CC35AB" w:rsidP="00F07185">
      <w:pPr>
        <w:pStyle w:val="HTML"/>
        <w:ind w:left="72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  <w:lang w:val="ru-RU"/>
        </w:rPr>
        <w:t xml:space="preserve">- </w:t>
      </w:r>
      <w:r w:rsidR="00214327" w:rsidRPr="00F07185">
        <w:rPr>
          <w:rFonts w:ascii="Arial" w:hAnsi="Arial" w:cs="Arial"/>
          <w:sz w:val="24"/>
          <w:szCs w:val="24"/>
        </w:rPr>
        <w:t>инвентарь будет использоваться в процессе деятельно</w:t>
      </w:r>
      <w:r w:rsidR="00C569AD" w:rsidRPr="00F07185">
        <w:rPr>
          <w:rFonts w:ascii="Arial" w:hAnsi="Arial" w:cs="Arial"/>
          <w:sz w:val="24"/>
          <w:szCs w:val="24"/>
        </w:rPr>
        <w:t xml:space="preserve">сти учреждения (при выполнении </w:t>
      </w:r>
      <w:r w:rsidR="00E63FE8" w:rsidRPr="00F07185">
        <w:rPr>
          <w:rFonts w:ascii="Arial" w:hAnsi="Arial" w:cs="Arial"/>
          <w:sz w:val="24"/>
          <w:szCs w:val="24"/>
        </w:rPr>
        <w:t>работ (оказании услуг), выполнении</w:t>
      </w:r>
      <w:r w:rsidR="00214327" w:rsidRPr="00F07185">
        <w:rPr>
          <w:rFonts w:ascii="Arial" w:hAnsi="Arial" w:cs="Arial"/>
          <w:sz w:val="24"/>
          <w:szCs w:val="24"/>
        </w:rPr>
        <w:t xml:space="preserve"> государстве</w:t>
      </w:r>
      <w:r w:rsidR="00C569AD" w:rsidRPr="00F07185">
        <w:rPr>
          <w:rFonts w:ascii="Arial" w:hAnsi="Arial" w:cs="Arial"/>
          <w:sz w:val="24"/>
          <w:szCs w:val="24"/>
        </w:rPr>
        <w:t xml:space="preserve">нных полномочий (функций), для </w:t>
      </w:r>
      <w:r w:rsidR="00214327" w:rsidRPr="00F07185">
        <w:rPr>
          <w:rFonts w:ascii="Arial" w:hAnsi="Arial" w:cs="Arial"/>
          <w:sz w:val="24"/>
          <w:szCs w:val="24"/>
        </w:rPr>
        <w:t>управленческих нужд).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 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Инвентарь со сроком полезного использования 12 месяцев и</w:t>
      </w:r>
      <w:r w:rsidR="00F07185">
        <w:rPr>
          <w:rFonts w:ascii="Arial" w:hAnsi="Arial" w:cs="Arial"/>
          <w:sz w:val="24"/>
          <w:szCs w:val="24"/>
        </w:rPr>
        <w:t xml:space="preserve">ли меньше учитывается в составе </w:t>
      </w:r>
      <w:r w:rsidRPr="00F07185">
        <w:rPr>
          <w:rFonts w:ascii="Arial" w:hAnsi="Arial" w:cs="Arial"/>
          <w:sz w:val="24"/>
          <w:szCs w:val="24"/>
        </w:rPr>
        <w:t>материальных запасов.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 </w:t>
      </w:r>
    </w:p>
    <w:p w:rsidR="00CC35AB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3. Срок службы хозяйственного инвентаря определяет комиссия по поступлению и выбытию нефинансовых активов</w:t>
      </w:r>
      <w:r w:rsidR="00CC35AB" w:rsidRPr="00F07185">
        <w:rPr>
          <w:rFonts w:ascii="Arial" w:hAnsi="Arial" w:cs="Arial"/>
          <w:sz w:val="24"/>
          <w:szCs w:val="24"/>
        </w:rPr>
        <w:t>.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 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4. Решение о сроке службы хозяйственного инвентаря комиссия определяет: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 xml:space="preserve">1) в соответствии с Классификацией, утвержденной постановлением Правительства РФ от 1 января </w:t>
      </w:r>
      <w:smartTag w:uri="urn:schemas-microsoft-com:office:smarttags" w:element="metricconverter">
        <w:smartTagPr>
          <w:attr w:name="ProductID" w:val="2002 г"/>
        </w:smartTagPr>
        <w:r w:rsidRPr="00F07185">
          <w:rPr>
            <w:rFonts w:ascii="Arial" w:hAnsi="Arial" w:cs="Arial"/>
            <w:sz w:val="24"/>
            <w:szCs w:val="24"/>
          </w:rPr>
          <w:t>2002 г</w:t>
        </w:r>
      </w:smartTag>
      <w:r w:rsidRPr="00F07185">
        <w:rPr>
          <w:rFonts w:ascii="Arial" w:hAnsi="Arial" w:cs="Arial"/>
          <w:sz w:val="24"/>
          <w:szCs w:val="24"/>
        </w:rPr>
        <w:t>. № 1;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2) в соответствии с рекомендациями, содержащимися в документах производителя, входящих в комплектацию объекта имущества;</w:t>
      </w:r>
    </w:p>
    <w:p w:rsidR="00E1646F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3) для тех видов имущества, которые не указаны в амортизационных группах (или отсутствуют рекомендации производителя), срок полезного использования устанавливается с учетом:</w:t>
      </w:r>
    </w:p>
    <w:p w:rsidR="00E1646F" w:rsidRPr="00F07185" w:rsidRDefault="00CC35AB" w:rsidP="00F07185">
      <w:pPr>
        <w:pStyle w:val="HTML"/>
        <w:ind w:left="72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  <w:lang w:val="ru-RU"/>
        </w:rPr>
        <w:t xml:space="preserve">- </w:t>
      </w:r>
      <w:r w:rsidR="00214327" w:rsidRPr="00F07185">
        <w:rPr>
          <w:rFonts w:ascii="Arial" w:hAnsi="Arial" w:cs="Arial"/>
          <w:sz w:val="24"/>
          <w:szCs w:val="24"/>
        </w:rPr>
        <w:t>ожидаемого срока использования этого объекта в соответствии с ожидаемой производительностью или мощностью;</w:t>
      </w:r>
    </w:p>
    <w:p w:rsidR="00E1646F" w:rsidRPr="00F07185" w:rsidRDefault="00CC35AB" w:rsidP="00F07185">
      <w:pPr>
        <w:pStyle w:val="HTML"/>
        <w:ind w:left="72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  <w:lang w:val="ru-RU"/>
        </w:rPr>
        <w:t xml:space="preserve">- </w:t>
      </w:r>
      <w:r w:rsidR="00214327" w:rsidRPr="00F07185">
        <w:rPr>
          <w:rFonts w:ascii="Arial" w:hAnsi="Arial" w:cs="Arial"/>
          <w:sz w:val="24"/>
          <w:szCs w:val="24"/>
        </w:rPr>
        <w:t>ожидаемого физического износа, зависящего от режима эксплуатации, естественных условий и влияния агрессивной среды, системы проведения ремонта;</w:t>
      </w:r>
    </w:p>
    <w:p w:rsidR="00E1646F" w:rsidRPr="00F07185" w:rsidRDefault="00CC35AB" w:rsidP="00F07185">
      <w:pPr>
        <w:pStyle w:val="HTML"/>
        <w:ind w:left="72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  <w:lang w:val="ru-RU"/>
        </w:rPr>
        <w:t xml:space="preserve">- </w:t>
      </w:r>
      <w:r w:rsidR="00214327" w:rsidRPr="00F07185">
        <w:rPr>
          <w:rFonts w:ascii="Arial" w:hAnsi="Arial" w:cs="Arial"/>
          <w:sz w:val="24"/>
          <w:szCs w:val="24"/>
        </w:rPr>
        <w:t>нормативно-правовых и других ограничений использования этого объекта;</w:t>
      </w:r>
    </w:p>
    <w:p w:rsidR="00E1646F" w:rsidRPr="00F07185" w:rsidRDefault="00CC35AB" w:rsidP="00F07185">
      <w:pPr>
        <w:pStyle w:val="HTML"/>
        <w:ind w:left="72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  <w:lang w:val="ru-RU"/>
        </w:rPr>
        <w:t xml:space="preserve">- </w:t>
      </w:r>
      <w:r w:rsidR="00214327" w:rsidRPr="00F07185">
        <w:rPr>
          <w:rFonts w:ascii="Arial" w:hAnsi="Arial" w:cs="Arial"/>
          <w:sz w:val="24"/>
          <w:szCs w:val="24"/>
        </w:rPr>
        <w:t>гарантийного срока использования объекта;</w:t>
      </w:r>
    </w:p>
    <w:p w:rsidR="00214327" w:rsidRPr="00F07185" w:rsidRDefault="00214327" w:rsidP="00F0718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4"/>
          <w:szCs w:val="24"/>
        </w:rPr>
      </w:pPr>
      <w:r w:rsidRPr="00F07185">
        <w:rPr>
          <w:rFonts w:ascii="Arial" w:hAnsi="Arial" w:cs="Arial"/>
          <w:sz w:val="24"/>
          <w:szCs w:val="24"/>
        </w:rPr>
        <w:t>4) для инвентаря, полученного безвозмездно от других учреждений, государственных (муниципальных) организаций, – с учетом сроков фактической эксплуатации и ранее начисленной суммы амортизации.</w:t>
      </w:r>
    </w:p>
    <w:sectPr w:rsidR="00214327" w:rsidRPr="00F07185" w:rsidSect="00F071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D25" w:rsidRDefault="00E82D25" w:rsidP="00F562B7">
      <w:r>
        <w:separator/>
      </w:r>
    </w:p>
  </w:endnote>
  <w:endnote w:type="continuationSeparator" w:id="0">
    <w:p w:rsidR="00E82D25" w:rsidRDefault="00E82D25" w:rsidP="00F5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D25" w:rsidRDefault="00E82D25" w:rsidP="00F562B7">
      <w:r>
        <w:separator/>
      </w:r>
    </w:p>
  </w:footnote>
  <w:footnote w:type="continuationSeparator" w:id="0">
    <w:p w:rsidR="00E82D25" w:rsidRDefault="00E82D25" w:rsidP="00F56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5C6B13"/>
    <w:multiLevelType w:val="multilevel"/>
    <w:tmpl w:val="E89E7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C350A"/>
    <w:multiLevelType w:val="multilevel"/>
    <w:tmpl w:val="5C8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32511D"/>
    <w:multiLevelType w:val="multilevel"/>
    <w:tmpl w:val="2B00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772503"/>
    <w:multiLevelType w:val="multilevel"/>
    <w:tmpl w:val="46C42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2B7"/>
    <w:rsid w:val="002028F9"/>
    <w:rsid w:val="00214327"/>
    <w:rsid w:val="00300159"/>
    <w:rsid w:val="003E3D80"/>
    <w:rsid w:val="0048421A"/>
    <w:rsid w:val="005B50F7"/>
    <w:rsid w:val="005C0163"/>
    <w:rsid w:val="00664BA5"/>
    <w:rsid w:val="00664FF0"/>
    <w:rsid w:val="00772EE5"/>
    <w:rsid w:val="007B7BE8"/>
    <w:rsid w:val="007C2745"/>
    <w:rsid w:val="008256F3"/>
    <w:rsid w:val="008516E5"/>
    <w:rsid w:val="00857A60"/>
    <w:rsid w:val="008A55C0"/>
    <w:rsid w:val="008E2447"/>
    <w:rsid w:val="00921D1D"/>
    <w:rsid w:val="009F6640"/>
    <w:rsid w:val="00A51FDE"/>
    <w:rsid w:val="00A52E58"/>
    <w:rsid w:val="00A9212E"/>
    <w:rsid w:val="00B0411A"/>
    <w:rsid w:val="00B42981"/>
    <w:rsid w:val="00B73EDA"/>
    <w:rsid w:val="00BC7EF6"/>
    <w:rsid w:val="00C03661"/>
    <w:rsid w:val="00C569AD"/>
    <w:rsid w:val="00CC35AB"/>
    <w:rsid w:val="00CE107A"/>
    <w:rsid w:val="00D56901"/>
    <w:rsid w:val="00E1646F"/>
    <w:rsid w:val="00E45059"/>
    <w:rsid w:val="00E560CD"/>
    <w:rsid w:val="00E63FE8"/>
    <w:rsid w:val="00E7783F"/>
    <w:rsid w:val="00E82D25"/>
    <w:rsid w:val="00E85A81"/>
    <w:rsid w:val="00ED056E"/>
    <w:rsid w:val="00ED336F"/>
    <w:rsid w:val="00F07185"/>
    <w:rsid w:val="00F11D14"/>
    <w:rsid w:val="00F36E80"/>
    <w:rsid w:val="00F5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E1646F"/>
    <w:rPr>
      <w:color w:val="FF9900"/>
    </w:rPr>
  </w:style>
  <w:style w:type="character" w:customStyle="1" w:styleId="small">
    <w:name w:val="small"/>
    <w:rsid w:val="00E1646F"/>
    <w:rPr>
      <w:sz w:val="16"/>
      <w:szCs w:val="16"/>
    </w:rPr>
  </w:style>
  <w:style w:type="character" w:customStyle="1" w:styleId="fill">
    <w:name w:val="fill"/>
    <w:rsid w:val="00E1646F"/>
    <w:rPr>
      <w:b/>
      <w:bCs/>
      <w:i/>
      <w:iCs/>
      <w:color w:val="FF0000"/>
    </w:rPr>
  </w:style>
  <w:style w:type="character" w:customStyle="1" w:styleId="maggd">
    <w:name w:val="maggd"/>
    <w:rsid w:val="00E1646F"/>
    <w:rPr>
      <w:color w:val="006400"/>
    </w:rPr>
  </w:style>
  <w:style w:type="character" w:customStyle="1" w:styleId="magusn">
    <w:name w:val="magusn"/>
    <w:rsid w:val="00E1646F"/>
    <w:rPr>
      <w:color w:val="006666"/>
    </w:rPr>
  </w:style>
  <w:style w:type="character" w:customStyle="1" w:styleId="enp">
    <w:name w:val="enp"/>
    <w:rsid w:val="00E1646F"/>
    <w:rPr>
      <w:color w:val="3C7828"/>
    </w:rPr>
  </w:style>
  <w:style w:type="character" w:customStyle="1" w:styleId="kdkss">
    <w:name w:val="kdkss"/>
    <w:rsid w:val="00E1646F"/>
    <w:rPr>
      <w:color w:val="BE780A"/>
    </w:rPr>
  </w:style>
  <w:style w:type="character" w:customStyle="1" w:styleId="actel">
    <w:name w:val="actel"/>
    <w:rsid w:val="00E1646F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F56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  <w:lang w:val="x-none" w:eastAsia="x-none"/>
    </w:rPr>
  </w:style>
  <w:style w:type="character" w:customStyle="1" w:styleId="ac">
    <w:name w:val="Текст примечания Знак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F562B7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8E2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E1646F"/>
    <w:rPr>
      <w:color w:val="FF9900"/>
    </w:rPr>
  </w:style>
  <w:style w:type="character" w:customStyle="1" w:styleId="small">
    <w:name w:val="small"/>
    <w:rsid w:val="00E1646F"/>
    <w:rPr>
      <w:sz w:val="16"/>
      <w:szCs w:val="16"/>
    </w:rPr>
  </w:style>
  <w:style w:type="character" w:customStyle="1" w:styleId="fill">
    <w:name w:val="fill"/>
    <w:rsid w:val="00E1646F"/>
    <w:rPr>
      <w:b/>
      <w:bCs/>
      <w:i/>
      <w:iCs/>
      <w:color w:val="FF0000"/>
    </w:rPr>
  </w:style>
  <w:style w:type="character" w:customStyle="1" w:styleId="maggd">
    <w:name w:val="maggd"/>
    <w:rsid w:val="00E1646F"/>
    <w:rPr>
      <w:color w:val="006400"/>
    </w:rPr>
  </w:style>
  <w:style w:type="character" w:customStyle="1" w:styleId="magusn">
    <w:name w:val="magusn"/>
    <w:rsid w:val="00E1646F"/>
    <w:rPr>
      <w:color w:val="006666"/>
    </w:rPr>
  </w:style>
  <w:style w:type="character" w:customStyle="1" w:styleId="enp">
    <w:name w:val="enp"/>
    <w:rsid w:val="00E1646F"/>
    <w:rPr>
      <w:color w:val="3C7828"/>
    </w:rPr>
  </w:style>
  <w:style w:type="character" w:customStyle="1" w:styleId="kdkss">
    <w:name w:val="kdkss"/>
    <w:rsid w:val="00E1646F"/>
    <w:rPr>
      <w:color w:val="BE780A"/>
    </w:rPr>
  </w:style>
  <w:style w:type="character" w:customStyle="1" w:styleId="actel">
    <w:name w:val="actel"/>
    <w:rsid w:val="00E1646F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F56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  <w:lang w:val="x-none" w:eastAsia="x-none"/>
    </w:rPr>
  </w:style>
  <w:style w:type="character" w:customStyle="1" w:styleId="ac">
    <w:name w:val="Текст примечания Знак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F562B7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8E2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mag.ru/articles/uchet-ofisnoy-mebeli-v-buhgalterii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358</Words>
  <Characters>2047</Characters>
  <Application>Microsoft Office Word</Application>
  <DocSecurity>0</DocSecurity>
  <PresentationFormat>cjg_g7</PresentationFormat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определения срока службы хозяйственного инвентаря</vt:lpstr>
    </vt:vector>
  </TitlesOfParts>
  <Company>Microsoft</Company>
  <LinksUpToDate>false</LinksUpToDate>
  <CharactersWithSpaces>2401</CharactersWithSpaces>
  <SharedDoc>false</SharedDoc>
  <HLinks>
    <vt:vector size="6" baseType="variant">
      <vt:variant>
        <vt:i4>9</vt:i4>
      </vt:variant>
      <vt:variant>
        <vt:i4>0</vt:i4>
      </vt:variant>
      <vt:variant>
        <vt:i4>0</vt:i4>
      </vt:variant>
      <vt:variant>
        <vt:i4>5</vt:i4>
      </vt:variant>
      <vt:variant>
        <vt:lpwstr>https://spmag.ru/articles/uchet-ofisnoy-mebeli-v-buhgalterii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creator>Бухгалтерия</dc:creator>
  <dc:description>Подготовлено на базе материалов БСС «Система Главбух»</dc:description>
  <cp:lastModifiedBy>м.видео</cp:lastModifiedBy>
  <cp:revision>4</cp:revision>
  <cp:lastPrinted>2024-06-21T09:14:00Z</cp:lastPrinted>
  <dcterms:created xsi:type="dcterms:W3CDTF">2024-06-20T07:44:00Z</dcterms:created>
  <dcterms:modified xsi:type="dcterms:W3CDTF">2024-06-21T09:14:00Z</dcterms:modified>
</cp:coreProperties>
</file>